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tblGrid>
      <w:tr w:rsidR="00E03114" w:rsidRPr="0005064A" w:rsidTr="00E00B6F">
        <w:trPr>
          <w:trHeight w:val="334"/>
        </w:trPr>
        <w:tc>
          <w:tcPr>
            <w:tcW w:w="3343" w:type="dxa"/>
            <w:tcBorders>
              <w:bottom w:val="single" w:sz="4" w:space="0" w:color="auto"/>
            </w:tcBorders>
          </w:tcPr>
          <w:p w:rsidR="00E03114" w:rsidRPr="00F00EAD" w:rsidRDefault="00E03114" w:rsidP="00E00B6F">
            <w:pPr>
              <w:suppressAutoHyphens/>
              <w:kinsoku w:val="0"/>
              <w:wordWrap w:val="0"/>
              <w:autoSpaceDE w:val="0"/>
              <w:autoSpaceDN w:val="0"/>
              <w:spacing w:line="366" w:lineRule="atLeast"/>
              <w:jc w:val="left"/>
              <w:rPr>
                <w:rFonts w:asciiTheme="majorEastAsia" w:eastAsiaTheme="majorEastAsia" w:hAnsiTheme="majorEastAsia"/>
              </w:rPr>
            </w:pPr>
            <w:r w:rsidRPr="006C7984">
              <w:rPr>
                <w:rFonts w:asciiTheme="majorEastAsia" w:eastAsiaTheme="majorEastAsia" w:hAnsiTheme="majorEastAsia" w:hint="eastAsia"/>
              </w:rPr>
              <w:t>認定権者記載欄</w:t>
            </w:r>
          </w:p>
        </w:tc>
      </w:tr>
      <w:tr w:rsidR="00E03114" w:rsidRPr="0005064A" w:rsidTr="00E00B6F">
        <w:trPr>
          <w:trHeight w:val="273"/>
        </w:trPr>
        <w:tc>
          <w:tcPr>
            <w:tcW w:w="3343" w:type="dxa"/>
            <w:tcBorders>
              <w:top w:val="single" w:sz="4" w:space="0" w:color="auto"/>
            </w:tcBorders>
          </w:tcPr>
          <w:p w:rsidR="00E03114" w:rsidRPr="0005064A" w:rsidRDefault="00E03114" w:rsidP="00E00B6F">
            <w:pPr>
              <w:suppressAutoHyphens/>
              <w:kinsoku w:val="0"/>
              <w:wordWrap w:val="0"/>
              <w:autoSpaceDE w:val="0"/>
              <w:autoSpaceDN w:val="0"/>
              <w:spacing w:line="366" w:lineRule="atLeast"/>
              <w:jc w:val="left"/>
              <w:rPr>
                <w:rFonts w:ascii="ＭＳ ゴシック" w:hAnsi="ＭＳ ゴシック"/>
              </w:rPr>
            </w:pPr>
          </w:p>
        </w:tc>
      </w:tr>
    </w:tbl>
    <w:p w:rsidR="00E03114" w:rsidRPr="00C35FF6" w:rsidRDefault="00E03114" w:rsidP="00E0311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E03114" w:rsidRPr="00C35FF6" w:rsidTr="00E00B6F">
        <w:tc>
          <w:tcPr>
            <w:tcW w:w="9639" w:type="dxa"/>
            <w:tcBorders>
              <w:top w:val="single" w:sz="4" w:space="0" w:color="000000"/>
              <w:left w:val="single" w:sz="4" w:space="0" w:color="000000"/>
              <w:bottom w:val="single" w:sz="4" w:space="0" w:color="000000"/>
              <w:right w:val="single" w:sz="4" w:space="0" w:color="000000"/>
            </w:tcBorders>
          </w:tcPr>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E03114" w:rsidRPr="00C35FF6" w:rsidRDefault="00E03114" w:rsidP="00E00B6F">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Pr>
                <w:rFonts w:ascii="ＭＳ ゴシック" w:eastAsia="ＭＳ ゴシック" w:hAnsi="ＭＳ ゴシック" w:cs="ＭＳ ゴシック" w:hint="eastAsia"/>
                <w:color w:val="000000"/>
                <w:kern w:val="0"/>
                <w:szCs w:val="21"/>
              </w:rPr>
              <w:t>－②）</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FD108D">
              <w:rPr>
                <w:rFonts w:ascii="ＭＳ ゴシック" w:eastAsia="ＭＳ ゴシック" w:hAnsi="ＭＳ ゴシック" w:cs="ＭＳ ゴシック" w:hint="eastAsia"/>
                <w:color w:val="000000"/>
                <w:kern w:val="0"/>
                <w:szCs w:val="21"/>
              </w:rPr>
              <w:t xml:space="preserve">　</w:t>
            </w:r>
            <w:r w:rsidR="00C461D2">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大熊町長</w:t>
            </w:r>
            <w:r w:rsidRPr="00C35FF6">
              <w:rPr>
                <w:rFonts w:ascii="ＭＳ ゴシック" w:eastAsia="ＭＳ ゴシック" w:hAnsi="ＭＳ ゴシック" w:cs="ＭＳ ゴシック" w:hint="eastAsia"/>
                <w:color w:val="000000"/>
                <w:kern w:val="0"/>
                <w:szCs w:val="21"/>
              </w:rPr>
              <w:t xml:space="preserve">　殿</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E03114"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E03114" w:rsidRDefault="00E03114" w:rsidP="00E00B6F">
            <w:pPr>
              <w:suppressAutoHyphens/>
              <w:kinsoku w:val="0"/>
              <w:wordWrap w:val="0"/>
              <w:overflowPunct w:val="0"/>
              <w:autoSpaceDE w:val="0"/>
              <w:autoSpaceDN w:val="0"/>
              <w:adjustRightInd w:val="0"/>
              <w:spacing w:line="274" w:lineRule="atLeast"/>
              <w:ind w:right="561"/>
              <w:jc w:val="left"/>
              <w:textAlignment w:val="baseline"/>
              <w:rPr>
                <w:rFonts w:hAnsi="Times New Roman"/>
                <w:spacing w:val="16"/>
              </w:rPr>
            </w:pPr>
            <w:r w:rsidRPr="00C35FF6">
              <w:rPr>
                <w:rFonts w:ascii="ＭＳ ゴシック" w:eastAsia="ＭＳ ゴシック" w:hAnsi="ＭＳ ゴシック" w:cs="ＭＳ ゴシック" w:hint="eastAsia"/>
                <w:color w:val="000000"/>
                <w:kern w:val="0"/>
                <w:szCs w:val="21"/>
              </w:rPr>
              <w:t xml:space="preserve">　私は、</w:t>
            </w:r>
            <w:r>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を営んでいるが、下記のとおり、</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E03114" w:rsidRPr="00FB65DB"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E03114" w:rsidRPr="00C35FF6" w:rsidRDefault="00E03114" w:rsidP="00E00B6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rsidR="00E03114" w:rsidRPr="00A16B67"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color="000000"/>
              </w:rPr>
              <w:t>主たる業種の減少率</w:t>
            </w:r>
            <w:r>
              <w:rPr>
                <w:rFonts w:ascii="ＭＳ ゴシック" w:eastAsia="ＭＳ ゴシック" w:hAnsi="ＭＳ ゴシック" w:cs="ＭＳ ゴシック" w:hint="eastAsia"/>
                <w:color w:val="000000"/>
                <w:kern w:val="0"/>
                <w:szCs w:val="21"/>
                <w:u w:val="single" w:color="000000"/>
              </w:rPr>
              <w:t xml:space="preserve">　　　　　　　　％</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全体の</w:t>
            </w:r>
            <w:r w:rsidRPr="00C35FF6">
              <w:rPr>
                <w:rFonts w:ascii="ＭＳ ゴシック" w:eastAsia="ＭＳ ゴシック" w:hAnsi="ＭＳ ゴシック" w:cs="ＭＳ ゴシック" w:hint="eastAsia"/>
                <w:color w:val="000000"/>
                <w:kern w:val="0"/>
                <w:szCs w:val="21"/>
                <w:u w:val="single" w:color="000000"/>
              </w:rPr>
              <w:t xml:space="preserve">減少率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E03114"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Ａ：申込時点における最近３か月間の売上高</w:t>
            </w:r>
            <w:r w:rsidRPr="00C35FF6">
              <w:rPr>
                <w:rFonts w:ascii="ＭＳ ゴシック" w:eastAsia="ＭＳ ゴシック" w:hAnsi="ＭＳ ゴシック" w:cs="ＭＳ ゴシック" w:hint="eastAsia"/>
                <w:color w:val="000000"/>
                <w:kern w:val="0"/>
                <w:szCs w:val="21"/>
              </w:rPr>
              <w:t>等</w:t>
            </w:r>
          </w:p>
          <w:p w:rsidR="00E03114" w:rsidRPr="00A16B67"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主たる業種の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rPr>
              <w:t xml:space="preserve">　　　　　　　円</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E03114" w:rsidRPr="00C35FF6"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Ｂ：Ａの期間に対応する前年の３か月間の売上高</w:t>
            </w:r>
            <w:r w:rsidRPr="00C35FF6">
              <w:rPr>
                <w:rFonts w:ascii="ＭＳ ゴシック" w:eastAsia="ＭＳ ゴシック" w:hAnsi="ＭＳ ゴシック" w:cs="ＭＳ ゴシック" w:hint="eastAsia"/>
                <w:color w:val="000000"/>
                <w:kern w:val="0"/>
                <w:szCs w:val="21"/>
              </w:rPr>
              <w:t>等</w:t>
            </w:r>
          </w:p>
          <w:p w:rsidR="00E03114" w:rsidRPr="00A16B67"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A16B67">
              <w:rPr>
                <w:rFonts w:ascii="ＭＳ ゴシック" w:eastAsia="ＭＳ ゴシック" w:hAnsi="ＭＳ ゴシック" w:cs="ＭＳ ゴシック" w:hint="eastAsia"/>
                <w:color w:val="000000"/>
                <w:kern w:val="0"/>
                <w:szCs w:val="21"/>
                <w:u w:val="single"/>
              </w:rPr>
              <w:t>主たる業種の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rPr>
              <w:t xml:space="preserve">　　　　　　　円</w:t>
            </w:r>
          </w:p>
          <w:p w:rsidR="00E03114" w:rsidRPr="00A16B67" w:rsidRDefault="00E03114"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u w:val="single"/>
              </w:rPr>
              <w:t>全体の売上高</w:t>
            </w:r>
            <w:r w:rsidRPr="00A16B67">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tc>
      </w:tr>
    </w:tbl>
    <w:p w:rsidR="00E03114" w:rsidRDefault="00E03114" w:rsidP="00E03114">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rsidR="00E03114" w:rsidRPr="00C35FF6" w:rsidRDefault="00E03114" w:rsidP="00E03114">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rsidR="00E03114" w:rsidRPr="00C35FF6" w:rsidRDefault="00E03114" w:rsidP="00E03114">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E03114" w:rsidRPr="00C35FF6" w:rsidRDefault="00E03114" w:rsidP="00E03114">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p w:rsidR="00E03114" w:rsidRPr="00E03114" w:rsidRDefault="00E03114" w:rsidP="00E03114">
      <w:pPr>
        <w:suppressAutoHyphens/>
        <w:kinsoku w:val="0"/>
        <w:autoSpaceDE w:val="0"/>
        <w:autoSpaceDN w:val="0"/>
        <w:spacing w:line="366" w:lineRule="atLeast"/>
        <w:ind w:right="960"/>
        <w:rPr>
          <w:rFonts w:ascii="ＭＳ ゴシック" w:eastAsia="ＭＳ ゴシック" w:hAnsi="ＭＳ ゴシック"/>
          <w:sz w:val="24"/>
        </w:rPr>
      </w:pPr>
    </w:p>
    <w:p w:rsidR="00E03114" w:rsidRPr="00EE3794" w:rsidRDefault="008C695A" w:rsidP="00E03114">
      <w:pPr>
        <w:widowControl/>
        <w:jc w:val="right"/>
        <w:rPr>
          <w:rFonts w:ascii="ＭＳ ゴシック" w:eastAsia="ＭＳ ゴシック" w:hAnsi="ＭＳ ゴシック"/>
          <w:sz w:val="22"/>
        </w:rPr>
      </w:pPr>
      <w:r>
        <w:rPr>
          <w:rFonts w:ascii="ＭＳ ゴシック" w:eastAsia="ＭＳ ゴシック" w:hAnsi="ＭＳ ゴシック" w:hint="eastAsia"/>
          <w:sz w:val="22"/>
        </w:rPr>
        <w:t>大熊産</w:t>
      </w:r>
      <w:r w:rsidR="00E03114" w:rsidRPr="00EE3794">
        <w:rPr>
          <w:rFonts w:ascii="ＭＳ ゴシック" w:eastAsia="ＭＳ ゴシック" w:hAnsi="ＭＳ ゴシック" w:hint="eastAsia"/>
          <w:sz w:val="22"/>
        </w:rPr>
        <w:t>第</w:t>
      </w:r>
      <w:r w:rsidR="00810D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bookmarkStart w:id="0" w:name="_GoBack"/>
      <w:bookmarkEnd w:id="0"/>
      <w:r w:rsidR="00E03114" w:rsidRPr="00EE3794">
        <w:rPr>
          <w:rFonts w:ascii="ＭＳ ゴシック" w:eastAsia="ＭＳ ゴシック" w:hAnsi="ＭＳ ゴシック" w:hint="eastAsia"/>
          <w:sz w:val="22"/>
        </w:rPr>
        <w:t xml:space="preserve">　</w:t>
      </w:r>
      <w:r w:rsidR="0070444F">
        <w:rPr>
          <w:rFonts w:ascii="ＭＳ ゴシック" w:eastAsia="ＭＳ ゴシック" w:hAnsi="ＭＳ ゴシック" w:hint="eastAsia"/>
          <w:sz w:val="22"/>
        </w:rPr>
        <w:t xml:space="preserve">　</w:t>
      </w:r>
      <w:r w:rsidR="00E03114" w:rsidRPr="00EE3794">
        <w:rPr>
          <w:rFonts w:ascii="ＭＳ ゴシック" w:eastAsia="ＭＳ ゴシック" w:hAnsi="ＭＳ ゴシック" w:hint="eastAsia"/>
          <w:sz w:val="22"/>
        </w:rPr>
        <w:t>号</w:t>
      </w:r>
    </w:p>
    <w:p w:rsidR="00E03114" w:rsidRPr="00EE3794" w:rsidRDefault="00830294" w:rsidP="00E03114">
      <w:pPr>
        <w:widowControl/>
        <w:jc w:val="right"/>
        <w:rPr>
          <w:rFonts w:ascii="ＭＳ ゴシック" w:eastAsia="ＭＳ ゴシック" w:hAnsi="ＭＳ ゴシック"/>
          <w:sz w:val="22"/>
        </w:rPr>
      </w:pPr>
      <w:r>
        <w:rPr>
          <w:rFonts w:ascii="ＭＳ ゴシック" w:eastAsia="ＭＳ ゴシック" w:hAnsi="ＭＳ ゴシック" w:hint="eastAsia"/>
          <w:sz w:val="22"/>
        </w:rPr>
        <w:t xml:space="preserve">令和　</w:t>
      </w:r>
      <w:r w:rsidR="008C695A">
        <w:rPr>
          <w:rFonts w:ascii="ＭＳ ゴシック" w:eastAsia="ＭＳ ゴシック" w:hAnsi="ＭＳ ゴシック" w:hint="eastAsia"/>
          <w:sz w:val="22"/>
        </w:rPr>
        <w:t xml:space="preserve">　</w:t>
      </w:r>
      <w:r w:rsidR="00E03114" w:rsidRPr="00EE3794">
        <w:rPr>
          <w:rFonts w:ascii="ＭＳ ゴシック" w:eastAsia="ＭＳ ゴシック" w:hAnsi="ＭＳ ゴシック" w:hint="eastAsia"/>
          <w:sz w:val="22"/>
        </w:rPr>
        <w:t xml:space="preserve">年　</w:t>
      </w:r>
      <w:r w:rsidR="0070444F">
        <w:rPr>
          <w:rFonts w:ascii="ＭＳ ゴシック" w:eastAsia="ＭＳ ゴシック" w:hAnsi="ＭＳ ゴシック" w:hint="eastAsia"/>
          <w:sz w:val="22"/>
        </w:rPr>
        <w:t xml:space="preserve">　</w:t>
      </w:r>
      <w:r w:rsidR="00E03114" w:rsidRPr="00EE3794">
        <w:rPr>
          <w:rFonts w:ascii="ＭＳ ゴシック" w:eastAsia="ＭＳ ゴシック" w:hAnsi="ＭＳ ゴシック" w:hint="eastAsia"/>
          <w:sz w:val="22"/>
        </w:rPr>
        <w:t xml:space="preserve">月　</w:t>
      </w:r>
      <w:r w:rsidR="0070444F">
        <w:rPr>
          <w:rFonts w:ascii="ＭＳ ゴシック" w:eastAsia="ＭＳ ゴシック" w:hAnsi="ＭＳ ゴシック" w:hint="eastAsia"/>
          <w:sz w:val="22"/>
        </w:rPr>
        <w:t xml:space="preserve">　</w:t>
      </w:r>
      <w:r w:rsidR="00E03114" w:rsidRPr="00EE3794">
        <w:rPr>
          <w:rFonts w:ascii="ＭＳ ゴシック" w:eastAsia="ＭＳ ゴシック" w:hAnsi="ＭＳ ゴシック" w:hint="eastAsia"/>
          <w:sz w:val="22"/>
        </w:rPr>
        <w:t>日</w:t>
      </w:r>
    </w:p>
    <w:p w:rsidR="00E03114" w:rsidRPr="00EE3794" w:rsidRDefault="00E03114" w:rsidP="00E03114">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申請のとおり、相違ないことを認定します。</w:t>
      </w:r>
    </w:p>
    <w:p w:rsidR="00E03114" w:rsidRPr="00EE3794" w:rsidRDefault="00E03114" w:rsidP="00E03114">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本認定書の有効期限：令和　　年　　月　　日から令和　　年　　月　　日まで</w:t>
      </w:r>
    </w:p>
    <w:p w:rsidR="00E03114" w:rsidRPr="00EE3794" w:rsidRDefault="00E03114" w:rsidP="00E03114">
      <w:pPr>
        <w:widowControl/>
        <w:jc w:val="left"/>
        <w:rPr>
          <w:rFonts w:ascii="ＭＳ ゴシック" w:eastAsia="ＭＳ ゴシック" w:hAnsi="ＭＳ ゴシック"/>
          <w:sz w:val="22"/>
        </w:rPr>
      </w:pPr>
    </w:p>
    <w:p w:rsidR="001504BC" w:rsidRPr="00E03114" w:rsidRDefault="00E03114" w:rsidP="00E03114">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 xml:space="preserve">　　　　　　　　　　　　　　　　　　　　　　認定者名　大熊町長　吉田　淳</w:t>
      </w:r>
    </w:p>
    <w:sectPr w:rsidR="001504BC" w:rsidRPr="00E03114" w:rsidSect="00E03114">
      <w:pgSz w:w="11906" w:h="16838"/>
      <w:pgMar w:top="851"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114"/>
    <w:rsid w:val="001504BC"/>
    <w:rsid w:val="0070444F"/>
    <w:rsid w:val="00810D20"/>
    <w:rsid w:val="00830294"/>
    <w:rsid w:val="008C695A"/>
    <w:rsid w:val="00C461D2"/>
    <w:rsid w:val="00E03114"/>
    <w:rsid w:val="00E964A5"/>
    <w:rsid w:val="00FD1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A605930-8548-4149-BCD4-85718937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1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658A6C93</Template>
  <TotalTime>2</TotalTime>
  <Pages>1</Pages>
  <Words>162</Words>
  <Characters>929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2020-05-08T07:24:00Z</dcterms:created>
  <dcterms:modified xsi:type="dcterms:W3CDTF">2021-10-19T02:48:00Z</dcterms:modified>
</cp:coreProperties>
</file>